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EC1B" w14:textId="4D5415D5" w:rsidR="006C4BB6" w:rsidRPr="002378F1" w:rsidRDefault="006C4BB6" w:rsidP="006C4BB6">
      <w:pPr>
        <w:rPr>
          <w:rFonts w:ascii="Arial" w:hAnsi="Arial" w:cs="Arial"/>
        </w:rPr>
      </w:pPr>
      <w:r w:rsidRPr="002378F1">
        <w:rPr>
          <w:rFonts w:ascii="Arial" w:hAnsi="Arial" w:cs="Arial"/>
        </w:rPr>
        <w:t xml:space="preserve">Dear </w:t>
      </w:r>
      <w:r w:rsidRPr="002378F1">
        <w:rPr>
          <w:rFonts w:ascii="Arial" w:hAnsi="Arial" w:cs="Arial"/>
          <w:highlight w:val="yellow"/>
        </w:rPr>
        <w:t>[SUPERVISOR’S NAME]</w:t>
      </w:r>
      <w:r w:rsidRPr="002378F1">
        <w:rPr>
          <w:rFonts w:ascii="Arial" w:hAnsi="Arial" w:cs="Arial"/>
        </w:rPr>
        <w:t>,</w:t>
      </w:r>
    </w:p>
    <w:p w14:paraId="6510B68D" w14:textId="77777777" w:rsidR="006C4BB6" w:rsidRPr="002378F1" w:rsidRDefault="006C4BB6" w:rsidP="006C4BB6">
      <w:pPr>
        <w:rPr>
          <w:rFonts w:ascii="Arial" w:hAnsi="Arial" w:cs="Arial"/>
        </w:rPr>
      </w:pPr>
    </w:p>
    <w:p w14:paraId="7D871633" w14:textId="4FD3ED7F" w:rsidR="001409B6" w:rsidRPr="00262DE0" w:rsidRDefault="00E313B2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2C12B9">
        <w:rPr>
          <w:rFonts w:ascii="Arial" w:hAnsi="Arial" w:cs="Arial"/>
        </w:rPr>
        <w:t>ospital flow</w:t>
      </w:r>
      <w:r>
        <w:rPr>
          <w:rFonts w:ascii="Arial" w:hAnsi="Arial" w:cs="Arial"/>
        </w:rPr>
        <w:t xml:space="preserve"> delays and failures</w:t>
      </w:r>
      <w:r w:rsidR="002C12B9">
        <w:rPr>
          <w:rFonts w:ascii="Arial" w:hAnsi="Arial" w:cs="Arial"/>
        </w:rPr>
        <w:t xml:space="preserve"> increase safety risks for patients, </w:t>
      </w:r>
      <w:r w:rsidR="0044388B">
        <w:rPr>
          <w:rFonts w:ascii="Arial" w:hAnsi="Arial" w:cs="Arial"/>
        </w:rPr>
        <w:t>negatively impact revenue,</w:t>
      </w:r>
      <w:r w:rsidR="00976EFC">
        <w:rPr>
          <w:rFonts w:ascii="Arial" w:hAnsi="Arial" w:cs="Arial"/>
        </w:rPr>
        <w:t xml:space="preserve"> affect staffing </w:t>
      </w:r>
      <w:r w:rsidR="00236C99">
        <w:rPr>
          <w:rFonts w:ascii="Arial" w:hAnsi="Arial" w:cs="Arial"/>
        </w:rPr>
        <w:t>&amp;</w:t>
      </w:r>
      <w:r w:rsidR="00976EFC">
        <w:rPr>
          <w:rFonts w:ascii="Arial" w:hAnsi="Arial" w:cs="Arial"/>
        </w:rPr>
        <w:t xml:space="preserve"> staff engagement,</w:t>
      </w:r>
      <w:r w:rsidR="0044388B">
        <w:rPr>
          <w:rFonts w:ascii="Arial" w:hAnsi="Arial" w:cs="Arial"/>
        </w:rPr>
        <w:t xml:space="preserve"> </w:t>
      </w:r>
      <w:r w:rsidR="00734F99">
        <w:rPr>
          <w:rFonts w:ascii="Arial" w:hAnsi="Arial" w:cs="Arial"/>
        </w:rPr>
        <w:t xml:space="preserve">and </w:t>
      </w:r>
      <w:r w:rsidR="002C12B9">
        <w:rPr>
          <w:rFonts w:ascii="Arial" w:hAnsi="Arial" w:cs="Arial"/>
        </w:rPr>
        <w:t>contribute to unpleasant experiences for our patients</w:t>
      </w:r>
      <w:r w:rsidR="006C018F">
        <w:rPr>
          <w:rFonts w:ascii="Arial" w:hAnsi="Arial" w:cs="Arial"/>
        </w:rPr>
        <w:t xml:space="preserve">. </w:t>
      </w:r>
      <w:r w:rsidR="002C12B9">
        <w:rPr>
          <w:rFonts w:ascii="Arial" w:hAnsi="Arial" w:cs="Arial"/>
        </w:rPr>
        <w:t xml:space="preserve">Improving our flow requires new knowledge and skills, so </w:t>
      </w:r>
      <w:r w:rsidR="006C4BB6" w:rsidRPr="002378F1">
        <w:rPr>
          <w:rFonts w:ascii="Arial" w:hAnsi="Arial" w:cs="Arial"/>
        </w:rPr>
        <w:t>I’m seeking your approval to attend the Institute for Healthcare Improvement’s</w:t>
      </w:r>
      <w:r w:rsidR="009F5C42">
        <w:rPr>
          <w:rFonts w:ascii="Arial" w:hAnsi="Arial" w:cs="Arial"/>
        </w:rPr>
        <w:t xml:space="preserve"> (IHI’s)</w:t>
      </w:r>
      <w:r w:rsidR="006C4BB6" w:rsidRPr="002378F1">
        <w:rPr>
          <w:rFonts w:ascii="Arial" w:hAnsi="Arial" w:cs="Arial"/>
        </w:rPr>
        <w:t xml:space="preserve"> </w:t>
      </w:r>
      <w:r w:rsidR="00C1577D">
        <w:rPr>
          <w:rFonts w:ascii="Arial" w:hAnsi="Arial" w:cs="Arial"/>
          <w:b/>
        </w:rPr>
        <w:t xml:space="preserve">Hospital Flow Professional </w:t>
      </w:r>
      <w:r w:rsidR="00D06F48">
        <w:rPr>
          <w:rFonts w:ascii="Arial" w:hAnsi="Arial" w:cs="Arial"/>
          <w:b/>
        </w:rPr>
        <w:t>Development Program</w:t>
      </w:r>
      <w:r w:rsidR="006C4BB6" w:rsidRPr="002378F1">
        <w:rPr>
          <w:rFonts w:ascii="Arial" w:hAnsi="Arial" w:cs="Arial"/>
        </w:rPr>
        <w:t xml:space="preserve"> </w:t>
      </w:r>
      <w:r w:rsidR="00DF115C">
        <w:rPr>
          <w:rFonts w:ascii="Arial" w:hAnsi="Arial" w:cs="Arial"/>
        </w:rPr>
        <w:t xml:space="preserve">beginning </w:t>
      </w:r>
      <w:r w:rsidR="00742A65">
        <w:rPr>
          <w:rFonts w:ascii="Arial" w:hAnsi="Arial" w:cs="Arial"/>
        </w:rPr>
        <w:t>September 30, 2025.</w:t>
      </w:r>
      <w:r w:rsidR="00AA4403">
        <w:rPr>
          <w:rFonts w:ascii="Arial" w:hAnsi="Arial" w:cs="Arial"/>
        </w:rPr>
        <w:t xml:space="preserve"> </w:t>
      </w:r>
    </w:p>
    <w:p w14:paraId="34AA8B0F" w14:textId="392BF8B2" w:rsidR="00D06F48" w:rsidRPr="002E3A5D" w:rsidRDefault="00E80C01" w:rsidP="002311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T</w:t>
      </w:r>
      <w:r w:rsidR="00F00014" w:rsidRPr="003549B3">
        <w:rPr>
          <w:rFonts w:ascii="Arial" w:eastAsia="Times New Roman" w:hAnsi="Arial" w:cs="Arial"/>
          <w:lang w:eastAsia="en-US"/>
        </w:rPr>
        <w:t xml:space="preserve">his intensive IHI program </w:t>
      </w:r>
      <w:r>
        <w:rPr>
          <w:rFonts w:ascii="Arial" w:eastAsia="Times New Roman" w:hAnsi="Arial" w:cs="Arial"/>
          <w:lang w:eastAsia="en-US"/>
        </w:rPr>
        <w:t xml:space="preserve">is </w:t>
      </w:r>
      <w:r w:rsidR="00C81242">
        <w:rPr>
          <w:rFonts w:ascii="Arial" w:eastAsia="Times New Roman" w:hAnsi="Arial" w:cs="Arial"/>
          <w:lang w:eastAsia="en-US"/>
        </w:rPr>
        <w:t xml:space="preserve">led by renowned faculty and </w:t>
      </w:r>
      <w:r>
        <w:rPr>
          <w:rFonts w:ascii="Arial" w:eastAsia="Times New Roman" w:hAnsi="Arial" w:cs="Arial"/>
          <w:lang w:eastAsia="en-US"/>
        </w:rPr>
        <w:t>d</w:t>
      </w:r>
      <w:r w:rsidR="003549B3" w:rsidRPr="003549B3">
        <w:rPr>
          <w:rFonts w:ascii="Arial" w:eastAsia="Times New Roman" w:hAnsi="Arial" w:cs="Arial"/>
          <w:lang w:eastAsia="en-US"/>
        </w:rPr>
        <w:t>esigned for hospital leadership team</w:t>
      </w:r>
      <w:r w:rsidR="001A1AE0">
        <w:rPr>
          <w:rFonts w:ascii="Arial" w:eastAsia="Times New Roman" w:hAnsi="Arial" w:cs="Arial"/>
          <w:lang w:eastAsia="en-US"/>
        </w:rPr>
        <w:t xml:space="preserve"> members</w:t>
      </w:r>
      <w:r w:rsidR="003549B3" w:rsidRPr="003549B3">
        <w:rPr>
          <w:rFonts w:ascii="Arial" w:eastAsia="Times New Roman" w:hAnsi="Arial" w:cs="Arial"/>
          <w:lang w:eastAsia="en-US"/>
        </w:rPr>
        <w:t xml:space="preserve"> who are tasked with hospital operations, throughput, and ensuring optimal patient flow in the acute care </w:t>
      </w:r>
      <w:r>
        <w:rPr>
          <w:rFonts w:ascii="Arial" w:eastAsia="Times New Roman" w:hAnsi="Arial" w:cs="Arial"/>
          <w:lang w:eastAsia="en-US"/>
        </w:rPr>
        <w:t>setting.</w:t>
      </w:r>
      <w:r w:rsidR="003549B3" w:rsidRPr="003549B3">
        <w:rPr>
          <w:rFonts w:ascii="Arial" w:eastAsia="Times New Roman" w:hAnsi="Arial" w:cs="Arial"/>
          <w:lang w:eastAsia="en-US"/>
        </w:rPr>
        <w:t xml:space="preserve"> </w:t>
      </w:r>
    </w:p>
    <w:p w14:paraId="1FF021E6" w14:textId="4230D054" w:rsidR="007428A3" w:rsidRPr="007428A3" w:rsidRDefault="008729A4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Through the completion of this course</w:t>
      </w:r>
      <w:r w:rsidR="00004800">
        <w:rPr>
          <w:rFonts w:ascii="Arial" w:hAnsi="Arial" w:cs="Arial"/>
        </w:rPr>
        <w:t xml:space="preserve">, I will </w:t>
      </w:r>
      <w:r w:rsidR="00F65FB3">
        <w:rPr>
          <w:rFonts w:ascii="Arial" w:hAnsi="Arial" w:cs="Arial"/>
        </w:rPr>
        <w:t>learn to construct</w:t>
      </w:r>
      <w:r w:rsidR="00F16A0F">
        <w:rPr>
          <w:rFonts w:ascii="Arial" w:hAnsi="Arial" w:cs="Arial"/>
        </w:rPr>
        <w:t xml:space="preserve"> effective solutions that substantially </w:t>
      </w:r>
      <w:r w:rsidR="00F16A0F" w:rsidRPr="007428A3">
        <w:rPr>
          <w:rFonts w:ascii="Arial" w:hAnsi="Arial" w:cs="Arial"/>
        </w:rPr>
        <w:t>improve patient flow throughout the hospital</w:t>
      </w:r>
      <w:r w:rsidR="00CB7B07" w:rsidRPr="007428A3">
        <w:rPr>
          <w:rFonts w:ascii="Arial" w:hAnsi="Arial" w:cs="Arial"/>
        </w:rPr>
        <w:t xml:space="preserve"> </w:t>
      </w:r>
      <w:r w:rsidR="00952325">
        <w:rPr>
          <w:rFonts w:ascii="Arial" w:hAnsi="Arial" w:cs="Arial"/>
        </w:rPr>
        <w:t>by addressing</w:t>
      </w:r>
      <w:r w:rsidR="00CB7B07" w:rsidRPr="007428A3">
        <w:rPr>
          <w:rFonts w:ascii="Arial" w:hAnsi="Arial" w:cs="Arial"/>
        </w:rPr>
        <w:t>:</w:t>
      </w:r>
    </w:p>
    <w:p w14:paraId="289CD6FC" w14:textId="7295767E" w:rsidR="007428A3" w:rsidRPr="007428A3" w:rsidRDefault="007428A3" w:rsidP="00E313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hanging="240"/>
        <w:rPr>
          <w:rFonts w:ascii="Arial" w:eastAsia="Times New Roman" w:hAnsi="Arial" w:cs="Arial"/>
          <w:lang w:eastAsia="en-US"/>
        </w:rPr>
      </w:pPr>
      <w:r w:rsidRPr="007428A3">
        <w:rPr>
          <w:rFonts w:ascii="Arial" w:eastAsia="Times New Roman" w:hAnsi="Arial" w:cs="Arial"/>
          <w:lang w:eastAsia="en-US"/>
        </w:rPr>
        <w:t>inpatient bed availability,</w:t>
      </w:r>
    </w:p>
    <w:p w14:paraId="23F05625" w14:textId="77777777" w:rsidR="007428A3" w:rsidRPr="007428A3" w:rsidRDefault="007428A3" w:rsidP="00E313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hanging="240"/>
        <w:rPr>
          <w:rFonts w:ascii="Arial" w:eastAsia="Times New Roman" w:hAnsi="Arial" w:cs="Arial"/>
          <w:lang w:eastAsia="en-US"/>
        </w:rPr>
      </w:pPr>
      <w:r w:rsidRPr="007428A3">
        <w:rPr>
          <w:rFonts w:ascii="Arial" w:eastAsia="Times New Roman" w:hAnsi="Arial" w:cs="Arial"/>
          <w:lang w:eastAsia="en-US"/>
        </w:rPr>
        <w:t>predictable length of stay,</w:t>
      </w:r>
    </w:p>
    <w:p w14:paraId="56257FB0" w14:textId="77777777" w:rsidR="007428A3" w:rsidRPr="007428A3" w:rsidRDefault="007428A3" w:rsidP="00E313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hanging="240"/>
        <w:rPr>
          <w:rFonts w:ascii="Arial" w:eastAsia="Times New Roman" w:hAnsi="Arial" w:cs="Arial"/>
          <w:lang w:eastAsia="en-US"/>
        </w:rPr>
      </w:pPr>
      <w:r w:rsidRPr="007428A3">
        <w:rPr>
          <w:rFonts w:ascii="Arial" w:eastAsia="Times New Roman" w:hAnsi="Arial" w:cs="Arial"/>
          <w:lang w:eastAsia="en-US"/>
        </w:rPr>
        <w:t>timely discharge,</w:t>
      </w:r>
    </w:p>
    <w:p w14:paraId="77A07041" w14:textId="77777777" w:rsidR="007428A3" w:rsidRPr="007428A3" w:rsidRDefault="007428A3" w:rsidP="00E313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hanging="240"/>
        <w:rPr>
          <w:rFonts w:ascii="Arial" w:eastAsia="Times New Roman" w:hAnsi="Arial" w:cs="Arial"/>
          <w:lang w:eastAsia="en-US"/>
        </w:rPr>
      </w:pPr>
      <w:r w:rsidRPr="007428A3">
        <w:rPr>
          <w:rFonts w:ascii="Arial" w:eastAsia="Times New Roman" w:hAnsi="Arial" w:cs="Arial"/>
          <w:lang w:eastAsia="en-US"/>
        </w:rPr>
        <w:t>safe care, and</w:t>
      </w:r>
    </w:p>
    <w:p w14:paraId="5E46CF04" w14:textId="6CF4FE4E" w:rsidR="001853F5" w:rsidRPr="00082B64" w:rsidRDefault="007428A3" w:rsidP="00E313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hanging="240"/>
        <w:rPr>
          <w:rFonts w:ascii="Arial" w:eastAsia="Times New Roman" w:hAnsi="Arial" w:cs="Arial"/>
          <w:lang w:eastAsia="en-US"/>
        </w:rPr>
      </w:pPr>
      <w:r w:rsidRPr="007428A3">
        <w:rPr>
          <w:rFonts w:ascii="Arial" w:eastAsia="Times New Roman" w:hAnsi="Arial" w:cs="Arial"/>
          <w:lang w:eastAsia="en-US"/>
        </w:rPr>
        <w:t>high-quality outcomes of treatment</w:t>
      </w:r>
    </w:p>
    <w:p w14:paraId="1F8CC4F9" w14:textId="27609DC1" w:rsidR="002E3A5D" w:rsidRDefault="002E3A5D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is an intensive, experience-based training delivered in a </w:t>
      </w:r>
      <w:r w:rsidR="00D43C0B">
        <w:rPr>
          <w:rFonts w:ascii="Arial" w:hAnsi="Arial" w:cs="Arial"/>
        </w:rPr>
        <w:t>live-virtual format</w:t>
      </w:r>
      <w:r w:rsidR="0047400E">
        <w:rPr>
          <w:rFonts w:ascii="Arial" w:hAnsi="Arial" w:cs="Arial"/>
        </w:rPr>
        <w:t xml:space="preserve"> with t</w:t>
      </w:r>
      <w:r w:rsidR="009F3080">
        <w:rPr>
          <w:rFonts w:ascii="Arial" w:hAnsi="Arial" w:cs="Arial"/>
        </w:rPr>
        <w:t>welve</w:t>
      </w:r>
      <w:r w:rsidR="0047400E">
        <w:rPr>
          <w:rFonts w:ascii="Arial" w:hAnsi="Arial" w:cs="Arial"/>
        </w:rPr>
        <w:t xml:space="preserve"> </w:t>
      </w:r>
      <w:r w:rsidR="00742A65">
        <w:rPr>
          <w:rFonts w:ascii="Arial" w:hAnsi="Arial" w:cs="Arial"/>
        </w:rPr>
        <w:t>3.5-hour</w:t>
      </w:r>
      <w:r w:rsidR="0047400E">
        <w:rPr>
          <w:rFonts w:ascii="Arial" w:hAnsi="Arial" w:cs="Arial"/>
        </w:rPr>
        <w:t xml:space="preserve"> sessions.</w:t>
      </w:r>
    </w:p>
    <w:p w14:paraId="09838344" w14:textId="31D69370" w:rsidR="00201A7D" w:rsidRDefault="00DF115C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C4BB6" w:rsidRPr="002378F1">
        <w:rPr>
          <w:rFonts w:ascii="Arial" w:hAnsi="Arial" w:cs="Arial"/>
        </w:rPr>
        <w:t>he cost of my attendance</w:t>
      </w:r>
      <w:r>
        <w:rPr>
          <w:rFonts w:ascii="Arial" w:hAnsi="Arial" w:cs="Arial"/>
        </w:rPr>
        <w:t xml:space="preserve"> is </w:t>
      </w:r>
      <w:r w:rsidR="0085501D">
        <w:rPr>
          <w:rFonts w:ascii="Arial" w:hAnsi="Arial" w:cs="Arial"/>
        </w:rPr>
        <w:t>$</w:t>
      </w:r>
      <w:r w:rsidR="009F16A4">
        <w:rPr>
          <w:rFonts w:ascii="Arial" w:hAnsi="Arial" w:cs="Arial"/>
        </w:rPr>
        <w:t>5,500</w:t>
      </w:r>
      <w:r w:rsidR="00244B37">
        <w:rPr>
          <w:rFonts w:ascii="Arial" w:hAnsi="Arial" w:cs="Arial"/>
        </w:rPr>
        <w:t>.</w:t>
      </w:r>
      <w:r w:rsidR="00045615">
        <w:rPr>
          <w:rFonts w:ascii="Arial" w:hAnsi="Arial" w:cs="Arial"/>
        </w:rPr>
        <w:t xml:space="preserve"> </w:t>
      </w:r>
      <w:r w:rsidR="00244B37">
        <w:rPr>
          <w:rFonts w:ascii="Arial" w:hAnsi="Arial" w:cs="Arial"/>
        </w:rPr>
        <w:t xml:space="preserve">In addition to the </w:t>
      </w:r>
      <w:r w:rsidR="0047400E">
        <w:rPr>
          <w:rFonts w:ascii="Arial" w:hAnsi="Arial" w:cs="Arial"/>
        </w:rPr>
        <w:t>live virtual sessions, it</w:t>
      </w:r>
      <w:r w:rsidR="006B42C3">
        <w:rPr>
          <w:rFonts w:ascii="Arial" w:hAnsi="Arial" w:cs="Arial"/>
        </w:rPr>
        <w:t xml:space="preserve"> includes asynchronous </w:t>
      </w:r>
      <w:r w:rsidR="00957EE5">
        <w:rPr>
          <w:rFonts w:ascii="Arial" w:hAnsi="Arial" w:cs="Arial"/>
        </w:rPr>
        <w:t>support activities</w:t>
      </w:r>
      <w:r w:rsidR="00A031F2">
        <w:rPr>
          <w:rFonts w:ascii="Arial" w:hAnsi="Arial" w:cs="Arial"/>
        </w:rPr>
        <w:t xml:space="preserve"> </w:t>
      </w:r>
      <w:r w:rsidR="00FB3A04">
        <w:rPr>
          <w:rFonts w:ascii="Arial" w:hAnsi="Arial" w:cs="Arial"/>
        </w:rPr>
        <w:t>and optional office hours with IHI’s expert faculty.</w:t>
      </w:r>
      <w:r w:rsidR="00097A99">
        <w:rPr>
          <w:rFonts w:ascii="Arial" w:hAnsi="Arial" w:cs="Arial"/>
        </w:rPr>
        <w:t xml:space="preserve"> </w:t>
      </w:r>
      <w:r w:rsidR="00DC7C68">
        <w:rPr>
          <w:rFonts w:ascii="Arial" w:hAnsi="Arial" w:cs="Arial"/>
        </w:rPr>
        <w:t xml:space="preserve">The time commitment is approximately 40 hours, including </w:t>
      </w:r>
      <w:r w:rsidR="00102D2D">
        <w:rPr>
          <w:rFonts w:ascii="Arial" w:hAnsi="Arial" w:cs="Arial"/>
        </w:rPr>
        <w:t>t</w:t>
      </w:r>
      <w:r w:rsidR="00DC7C68">
        <w:rPr>
          <w:rFonts w:ascii="Arial" w:hAnsi="Arial" w:cs="Arial"/>
        </w:rPr>
        <w:t xml:space="preserve">he virtual session, </w:t>
      </w:r>
      <w:r w:rsidR="00201A7D">
        <w:rPr>
          <w:rFonts w:ascii="Arial" w:hAnsi="Arial" w:cs="Arial"/>
        </w:rPr>
        <w:t xml:space="preserve">asynchronous support activities, and reflection on learning. </w:t>
      </w:r>
    </w:p>
    <w:p w14:paraId="7CFA9D29" w14:textId="6A7F6BB7" w:rsidR="0087424D" w:rsidRDefault="00984282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IHI offers a 15% group discount for those organizations who send three or more people.</w:t>
      </w:r>
      <w:r w:rsidR="004B2936">
        <w:rPr>
          <w:rFonts w:ascii="Arial" w:hAnsi="Arial" w:cs="Arial"/>
        </w:rPr>
        <w:t xml:space="preserve"> The discounted fee is $4,675 per registration.</w:t>
      </w:r>
      <w:r w:rsidR="00C51D6F">
        <w:rPr>
          <w:rFonts w:ascii="Arial" w:hAnsi="Arial" w:cs="Arial"/>
        </w:rPr>
        <w:t xml:space="preserve"> If interested, IHI requires you to </w:t>
      </w:r>
      <w:hyperlink r:id="rId11" w:anchor="vaff" w:tgtFrame="_blank" w:tooltip="Group Registration Form" w:history="1">
        <w:r w:rsidR="00C51D6F" w:rsidRPr="00C51D6F">
          <w:rPr>
            <w:rStyle w:val="Hyperlink"/>
            <w:rFonts w:ascii="Arial" w:hAnsi="Arial" w:cs="Arial"/>
            <w:color w:val="005F74"/>
          </w:rPr>
          <w:t>complete the Group Registration form</w:t>
        </w:r>
      </w:hyperlink>
      <w:r w:rsidR="00C51D6F" w:rsidRPr="00C51D6F">
        <w:rPr>
          <w:rFonts w:ascii="Arial" w:hAnsi="Arial" w:cs="Arial"/>
          <w:color w:val="6B7886"/>
        </w:rPr>
        <w:t>.</w:t>
      </w:r>
    </w:p>
    <w:p w14:paraId="74B21A07" w14:textId="6C534001" w:rsidR="006C4BB6" w:rsidRPr="002378F1" w:rsidRDefault="00097A99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Continuing education credits </w:t>
      </w:r>
      <w:r w:rsidR="00201A7D">
        <w:rPr>
          <w:rFonts w:ascii="Arial" w:hAnsi="Arial" w:cs="Arial"/>
        </w:rPr>
        <w:t xml:space="preserve">will be offered for </w:t>
      </w:r>
      <w:r w:rsidR="00AF0C9D">
        <w:rPr>
          <w:rFonts w:ascii="Arial" w:hAnsi="Arial" w:cs="Arial"/>
        </w:rPr>
        <w:t xml:space="preserve">physicians, nurses, and certified professionals in patient safety. </w:t>
      </w:r>
    </w:p>
    <w:p w14:paraId="15E3BF66" w14:textId="16533268" w:rsidR="006C4BB6" w:rsidRPr="002378F1" w:rsidRDefault="006C4BB6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2378F1">
        <w:rPr>
          <w:rFonts w:ascii="Arial" w:hAnsi="Arial" w:cs="Arial"/>
        </w:rPr>
        <w:t xml:space="preserve">Thank you for </w:t>
      </w:r>
      <w:r w:rsidR="006A279C">
        <w:rPr>
          <w:rFonts w:ascii="Arial" w:hAnsi="Arial" w:cs="Arial"/>
        </w:rPr>
        <w:t xml:space="preserve">considering this investment in our organization and my professional development. </w:t>
      </w:r>
      <w:r w:rsidR="008B300A">
        <w:rPr>
          <w:rFonts w:ascii="Arial" w:hAnsi="Arial" w:cs="Arial"/>
        </w:rPr>
        <w:t xml:space="preserve">I look forward to discussing this with you at your earliest convenience. </w:t>
      </w:r>
    </w:p>
    <w:p w14:paraId="5D326047" w14:textId="77777777" w:rsidR="006C4BB6" w:rsidRPr="002378F1" w:rsidRDefault="006C4BB6" w:rsidP="006C4BB6">
      <w:pPr>
        <w:rPr>
          <w:rFonts w:ascii="Arial" w:hAnsi="Arial" w:cs="Arial"/>
        </w:rPr>
      </w:pPr>
    </w:p>
    <w:p w14:paraId="70A474C8" w14:textId="77777777" w:rsidR="006C4BB6" w:rsidRPr="002378F1" w:rsidRDefault="006C4BB6" w:rsidP="006C4BB6">
      <w:pPr>
        <w:rPr>
          <w:rFonts w:ascii="Arial" w:hAnsi="Arial" w:cs="Arial"/>
        </w:rPr>
      </w:pPr>
      <w:r w:rsidRPr="002378F1">
        <w:rPr>
          <w:rFonts w:ascii="Arial" w:hAnsi="Arial" w:cs="Arial"/>
        </w:rPr>
        <w:t>Best,</w:t>
      </w:r>
    </w:p>
    <w:p w14:paraId="2DA6D822" w14:textId="7A327FEE" w:rsidR="00E10339" w:rsidRPr="00957EE5" w:rsidRDefault="006C4BB6" w:rsidP="00F360CE">
      <w:pPr>
        <w:rPr>
          <w:rFonts w:ascii="Arial" w:hAnsi="Arial" w:cs="Arial"/>
        </w:rPr>
      </w:pPr>
      <w:r w:rsidRPr="002378F1">
        <w:rPr>
          <w:rFonts w:ascii="Arial" w:hAnsi="Arial" w:cs="Arial"/>
          <w:highlight w:val="yellow"/>
        </w:rPr>
        <w:t>[YOUR NAME]</w:t>
      </w:r>
    </w:p>
    <w:sectPr w:rsidR="00E10339" w:rsidRPr="00957EE5" w:rsidSect="001D574A">
      <w:headerReference w:type="default" r:id="rId12"/>
      <w:pgSz w:w="12240" w:h="15840"/>
      <w:pgMar w:top="216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CB97" w14:textId="77777777" w:rsidR="00EE1EF9" w:rsidRDefault="00EE1EF9" w:rsidP="00D02F12">
      <w:r>
        <w:separator/>
      </w:r>
    </w:p>
  </w:endnote>
  <w:endnote w:type="continuationSeparator" w:id="0">
    <w:p w14:paraId="205358A4" w14:textId="77777777" w:rsidR="00EE1EF9" w:rsidRDefault="00EE1EF9" w:rsidP="00D0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FA79" w14:textId="77777777" w:rsidR="00EE1EF9" w:rsidRDefault="00EE1EF9" w:rsidP="00D02F12">
      <w:r>
        <w:separator/>
      </w:r>
    </w:p>
  </w:footnote>
  <w:footnote w:type="continuationSeparator" w:id="0">
    <w:p w14:paraId="59895725" w14:textId="77777777" w:rsidR="00EE1EF9" w:rsidRDefault="00EE1EF9" w:rsidP="00D0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D82C" w14:textId="525B51C6" w:rsidR="00D02F12" w:rsidRDefault="003D1F20">
    <w:pPr>
      <w:pStyle w:val="Header"/>
      <w:rPr>
        <w:rFonts w:ascii="Verdana" w:hAnsi="Verdana"/>
      </w:rPr>
    </w:pPr>
    <w:r>
      <w:rPr>
        <w:rFonts w:ascii="Verdana" w:hAnsi="Verdana"/>
        <w:noProof/>
        <w:lang w:eastAsia="en-US"/>
      </w:rPr>
      <w:drawing>
        <wp:anchor distT="0" distB="0" distL="114300" distR="114300" simplePos="0" relativeHeight="251658240" behindDoc="1" locked="0" layoutInCell="1" allowOverlap="1" wp14:anchorId="40EF4FC4" wp14:editId="145CE9DB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871618" cy="621792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618" cy="62179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DA6D82D" w14:textId="087B3276" w:rsidR="00D02F12" w:rsidRDefault="00D02F12" w:rsidP="002440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75BF"/>
    <w:multiLevelType w:val="multilevel"/>
    <w:tmpl w:val="00B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37C27"/>
    <w:multiLevelType w:val="hybridMultilevel"/>
    <w:tmpl w:val="780CFB74"/>
    <w:lvl w:ilvl="0" w:tplc="926CA8E4">
      <w:numFmt w:val="bullet"/>
      <w:lvlText w:val="•"/>
      <w:lvlJc w:val="left"/>
      <w:pPr>
        <w:ind w:left="144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7C27B7"/>
    <w:multiLevelType w:val="multilevel"/>
    <w:tmpl w:val="B01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53705"/>
    <w:multiLevelType w:val="hybridMultilevel"/>
    <w:tmpl w:val="17F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C52C6"/>
    <w:multiLevelType w:val="hybridMultilevel"/>
    <w:tmpl w:val="7FBC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E139D"/>
    <w:multiLevelType w:val="hybridMultilevel"/>
    <w:tmpl w:val="DAA453B2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C47B3"/>
    <w:multiLevelType w:val="hybridMultilevel"/>
    <w:tmpl w:val="BF6644F0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91BDC"/>
    <w:multiLevelType w:val="hybridMultilevel"/>
    <w:tmpl w:val="2A9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813899">
    <w:abstractNumId w:val="7"/>
  </w:num>
  <w:num w:numId="2" w16cid:durableId="578297520">
    <w:abstractNumId w:val="3"/>
  </w:num>
  <w:num w:numId="3" w16cid:durableId="381951378">
    <w:abstractNumId w:val="5"/>
  </w:num>
  <w:num w:numId="4" w16cid:durableId="200097778">
    <w:abstractNumId w:val="1"/>
  </w:num>
  <w:num w:numId="5" w16cid:durableId="361974908">
    <w:abstractNumId w:val="6"/>
  </w:num>
  <w:num w:numId="6" w16cid:durableId="1130052900">
    <w:abstractNumId w:val="4"/>
  </w:num>
  <w:num w:numId="7" w16cid:durableId="163669169">
    <w:abstractNumId w:val="2"/>
  </w:num>
  <w:num w:numId="8" w16cid:durableId="59998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C7"/>
    <w:rsid w:val="00004800"/>
    <w:rsid w:val="0000704C"/>
    <w:rsid w:val="000147F4"/>
    <w:rsid w:val="00045615"/>
    <w:rsid w:val="0007360E"/>
    <w:rsid w:val="00082B64"/>
    <w:rsid w:val="00086502"/>
    <w:rsid w:val="00097A99"/>
    <w:rsid w:val="000C786B"/>
    <w:rsid w:val="000D7CA7"/>
    <w:rsid w:val="00102D2D"/>
    <w:rsid w:val="001409B6"/>
    <w:rsid w:val="00140D48"/>
    <w:rsid w:val="0015351E"/>
    <w:rsid w:val="00166B4E"/>
    <w:rsid w:val="0017389E"/>
    <w:rsid w:val="001812DE"/>
    <w:rsid w:val="001853F5"/>
    <w:rsid w:val="001A1AE0"/>
    <w:rsid w:val="001B72E3"/>
    <w:rsid w:val="001B73AB"/>
    <w:rsid w:val="001C2702"/>
    <w:rsid w:val="001D3A89"/>
    <w:rsid w:val="001D574A"/>
    <w:rsid w:val="001E19DD"/>
    <w:rsid w:val="001E1BA9"/>
    <w:rsid w:val="001E7F64"/>
    <w:rsid w:val="001F5235"/>
    <w:rsid w:val="001F759C"/>
    <w:rsid w:val="00201A7D"/>
    <w:rsid w:val="002040CA"/>
    <w:rsid w:val="002311E3"/>
    <w:rsid w:val="0023605C"/>
    <w:rsid w:val="00236C99"/>
    <w:rsid w:val="002378F1"/>
    <w:rsid w:val="0024400B"/>
    <w:rsid w:val="00244B37"/>
    <w:rsid w:val="00262DE0"/>
    <w:rsid w:val="002A1D41"/>
    <w:rsid w:val="002B3F2A"/>
    <w:rsid w:val="002C12B9"/>
    <w:rsid w:val="002C18C7"/>
    <w:rsid w:val="002C3B66"/>
    <w:rsid w:val="002C4AC4"/>
    <w:rsid w:val="002D76E2"/>
    <w:rsid w:val="002E3A5D"/>
    <w:rsid w:val="002E5D42"/>
    <w:rsid w:val="002E605C"/>
    <w:rsid w:val="002F1F06"/>
    <w:rsid w:val="00301211"/>
    <w:rsid w:val="00303233"/>
    <w:rsid w:val="00303C58"/>
    <w:rsid w:val="00304F54"/>
    <w:rsid w:val="003318E2"/>
    <w:rsid w:val="00333CE7"/>
    <w:rsid w:val="003415ED"/>
    <w:rsid w:val="003549B3"/>
    <w:rsid w:val="00362B68"/>
    <w:rsid w:val="0038052E"/>
    <w:rsid w:val="003B1A71"/>
    <w:rsid w:val="003C653A"/>
    <w:rsid w:val="003D1F20"/>
    <w:rsid w:val="0044388B"/>
    <w:rsid w:val="0047400E"/>
    <w:rsid w:val="00487505"/>
    <w:rsid w:val="004B2936"/>
    <w:rsid w:val="00506BF5"/>
    <w:rsid w:val="00520CA7"/>
    <w:rsid w:val="00536570"/>
    <w:rsid w:val="00577122"/>
    <w:rsid w:val="00583866"/>
    <w:rsid w:val="00584F79"/>
    <w:rsid w:val="005B3E3E"/>
    <w:rsid w:val="005C2EB4"/>
    <w:rsid w:val="005D3773"/>
    <w:rsid w:val="00600072"/>
    <w:rsid w:val="00613FB3"/>
    <w:rsid w:val="0063279B"/>
    <w:rsid w:val="00685018"/>
    <w:rsid w:val="0068634C"/>
    <w:rsid w:val="006A2548"/>
    <w:rsid w:val="006A279C"/>
    <w:rsid w:val="006A5B28"/>
    <w:rsid w:val="006B0DF0"/>
    <w:rsid w:val="006B1718"/>
    <w:rsid w:val="006B42C3"/>
    <w:rsid w:val="006B7E07"/>
    <w:rsid w:val="006C018F"/>
    <w:rsid w:val="006C4BB6"/>
    <w:rsid w:val="006E3FAD"/>
    <w:rsid w:val="006F486D"/>
    <w:rsid w:val="00704E49"/>
    <w:rsid w:val="00732BA3"/>
    <w:rsid w:val="00734F99"/>
    <w:rsid w:val="007428A3"/>
    <w:rsid w:val="00742A65"/>
    <w:rsid w:val="007806A0"/>
    <w:rsid w:val="00792291"/>
    <w:rsid w:val="007B0D05"/>
    <w:rsid w:val="00827A08"/>
    <w:rsid w:val="0085501D"/>
    <w:rsid w:val="0087045E"/>
    <w:rsid w:val="008729A4"/>
    <w:rsid w:val="0087424D"/>
    <w:rsid w:val="008A2D06"/>
    <w:rsid w:val="008B300A"/>
    <w:rsid w:val="008B7C94"/>
    <w:rsid w:val="008C727A"/>
    <w:rsid w:val="008E0549"/>
    <w:rsid w:val="008E2B82"/>
    <w:rsid w:val="00905B4F"/>
    <w:rsid w:val="009165AD"/>
    <w:rsid w:val="00922D8D"/>
    <w:rsid w:val="00931809"/>
    <w:rsid w:val="0094773D"/>
    <w:rsid w:val="00952325"/>
    <w:rsid w:val="009569EB"/>
    <w:rsid w:val="00957EE5"/>
    <w:rsid w:val="00976EFC"/>
    <w:rsid w:val="00984282"/>
    <w:rsid w:val="00984E4E"/>
    <w:rsid w:val="00985C63"/>
    <w:rsid w:val="009A4748"/>
    <w:rsid w:val="009B0CAC"/>
    <w:rsid w:val="009B284C"/>
    <w:rsid w:val="009B3022"/>
    <w:rsid w:val="009C6479"/>
    <w:rsid w:val="009D401D"/>
    <w:rsid w:val="009D52DA"/>
    <w:rsid w:val="009F16A4"/>
    <w:rsid w:val="009F3080"/>
    <w:rsid w:val="009F5C42"/>
    <w:rsid w:val="00A031F2"/>
    <w:rsid w:val="00A14A0B"/>
    <w:rsid w:val="00A46F8D"/>
    <w:rsid w:val="00A84A08"/>
    <w:rsid w:val="00A972D7"/>
    <w:rsid w:val="00AA4403"/>
    <w:rsid w:val="00AD24C5"/>
    <w:rsid w:val="00AF0AED"/>
    <w:rsid w:val="00AF0C9D"/>
    <w:rsid w:val="00AF3892"/>
    <w:rsid w:val="00B174C7"/>
    <w:rsid w:val="00B36B2F"/>
    <w:rsid w:val="00B51D73"/>
    <w:rsid w:val="00B64E54"/>
    <w:rsid w:val="00B933BB"/>
    <w:rsid w:val="00BE2A72"/>
    <w:rsid w:val="00BF6916"/>
    <w:rsid w:val="00C1577D"/>
    <w:rsid w:val="00C2450C"/>
    <w:rsid w:val="00C30BEF"/>
    <w:rsid w:val="00C47A72"/>
    <w:rsid w:val="00C51D6F"/>
    <w:rsid w:val="00C542FA"/>
    <w:rsid w:val="00C56AEB"/>
    <w:rsid w:val="00C77FE7"/>
    <w:rsid w:val="00C81242"/>
    <w:rsid w:val="00CB7B07"/>
    <w:rsid w:val="00D02F12"/>
    <w:rsid w:val="00D06F48"/>
    <w:rsid w:val="00D31FD3"/>
    <w:rsid w:val="00D33C56"/>
    <w:rsid w:val="00D43C0B"/>
    <w:rsid w:val="00D82132"/>
    <w:rsid w:val="00DB0306"/>
    <w:rsid w:val="00DC7C68"/>
    <w:rsid w:val="00DE5A09"/>
    <w:rsid w:val="00DF115C"/>
    <w:rsid w:val="00E0579A"/>
    <w:rsid w:val="00E10339"/>
    <w:rsid w:val="00E15F68"/>
    <w:rsid w:val="00E313B2"/>
    <w:rsid w:val="00E35A50"/>
    <w:rsid w:val="00E575C7"/>
    <w:rsid w:val="00E80C01"/>
    <w:rsid w:val="00E90D96"/>
    <w:rsid w:val="00EA4BC9"/>
    <w:rsid w:val="00EA7CF3"/>
    <w:rsid w:val="00EB51BC"/>
    <w:rsid w:val="00EE1EF9"/>
    <w:rsid w:val="00F00014"/>
    <w:rsid w:val="00F16A0F"/>
    <w:rsid w:val="00F30DDE"/>
    <w:rsid w:val="00F360CE"/>
    <w:rsid w:val="00F65FB3"/>
    <w:rsid w:val="00F7199D"/>
    <w:rsid w:val="00F93B88"/>
    <w:rsid w:val="00FB3A04"/>
    <w:rsid w:val="00FB6B86"/>
    <w:rsid w:val="00FB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6D7FC"/>
  <w15:docId w15:val="{C88F7F5E-5D01-41EA-A838-D2F8F8BA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60CE"/>
    <w:pPr>
      <w:spacing w:line="288" w:lineRule="auto"/>
    </w:pPr>
    <w:rPr>
      <w:rFonts w:ascii="Georgia" w:hAnsi="Georgia"/>
      <w:lang w:eastAsia="ja-JP"/>
    </w:rPr>
  </w:style>
  <w:style w:type="paragraph" w:styleId="Heading1">
    <w:name w:val="heading 1"/>
    <w:aliases w:val="Level 1"/>
    <w:basedOn w:val="NoSpacing"/>
    <w:next w:val="NoSpacing"/>
    <w:link w:val="Heading1Char"/>
    <w:uiPriority w:val="9"/>
    <w:qFormat/>
    <w:rsid w:val="00F360CE"/>
    <w:pPr>
      <w:keepNext/>
      <w:keepLines/>
      <w:spacing w:before="24" w:line="288" w:lineRule="auto"/>
      <w:outlineLvl w:val="0"/>
    </w:pPr>
    <w:rPr>
      <w:rFonts w:ascii="Arial" w:eastAsia="MS Gothic" w:hAnsi="Arial"/>
      <w:b/>
      <w:bCs/>
      <w:color w:val="009FC2"/>
      <w:sz w:val="40"/>
      <w:szCs w:val="32"/>
    </w:rPr>
  </w:style>
  <w:style w:type="paragraph" w:styleId="Heading2">
    <w:name w:val="heading 2"/>
    <w:aliases w:val="Level 2"/>
    <w:basedOn w:val="Normal"/>
    <w:next w:val="Normal"/>
    <w:link w:val="Heading2Char"/>
    <w:uiPriority w:val="9"/>
    <w:unhideWhenUsed/>
    <w:qFormat/>
    <w:rsid w:val="00F360CE"/>
    <w:pPr>
      <w:keepNext/>
      <w:keepLines/>
      <w:outlineLvl w:val="1"/>
    </w:pPr>
    <w:rPr>
      <w:rFonts w:ascii="Arial" w:eastAsia="MS Gothic" w:hAnsi="Arial"/>
      <w:b/>
      <w:bCs/>
      <w:color w:val="009FC2"/>
      <w:sz w:val="32"/>
      <w:szCs w:val="26"/>
    </w:rPr>
  </w:style>
  <w:style w:type="paragraph" w:styleId="Heading3">
    <w:name w:val="heading 3"/>
    <w:aliases w:val="Level 3"/>
    <w:basedOn w:val="Normal"/>
    <w:next w:val="Normal"/>
    <w:link w:val="Heading3Char"/>
    <w:uiPriority w:val="9"/>
    <w:unhideWhenUsed/>
    <w:qFormat/>
    <w:rsid w:val="00F360CE"/>
    <w:pPr>
      <w:keepNext/>
      <w:keepLines/>
      <w:outlineLvl w:val="2"/>
    </w:pPr>
    <w:rPr>
      <w:rFonts w:ascii="Arial" w:eastAsia="MS Gothic" w:hAnsi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575C7"/>
    <w:pPr>
      <w:jc w:val="center"/>
    </w:pPr>
    <w:rPr>
      <w:rFonts w:ascii="Monotype Corsiva" w:hAnsi="Monotype Corsiva"/>
      <w:sz w:val="44"/>
    </w:rPr>
  </w:style>
  <w:style w:type="character" w:customStyle="1" w:styleId="BodyText2Char">
    <w:name w:val="Body Text 2 Char"/>
    <w:basedOn w:val="DefaultParagraphFont"/>
    <w:link w:val="BodyText2"/>
    <w:rsid w:val="00E575C7"/>
    <w:rPr>
      <w:rFonts w:ascii="Monotype Corsiva" w:eastAsia="Times New Roman" w:hAnsi="Monotype Corsiva" w:cs="Times New Roman"/>
      <w:sz w:val="44"/>
      <w:szCs w:val="20"/>
    </w:rPr>
  </w:style>
  <w:style w:type="character" w:styleId="Hyperlink">
    <w:name w:val="Hyperlink"/>
    <w:basedOn w:val="DefaultParagraphFont"/>
    <w:uiPriority w:val="99"/>
    <w:unhideWhenUsed/>
    <w:rsid w:val="00E103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1E1BA9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1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3B88"/>
    <w:rPr>
      <w:color w:val="800080" w:themeColor="followedHyperlink"/>
      <w:u w:val="single"/>
    </w:rPr>
  </w:style>
  <w:style w:type="character" w:customStyle="1" w:styleId="Heading1Char">
    <w:name w:val="Heading 1 Char"/>
    <w:aliases w:val="Level 1 Char"/>
    <w:link w:val="Heading1"/>
    <w:uiPriority w:val="9"/>
    <w:rsid w:val="00F360CE"/>
    <w:rPr>
      <w:rFonts w:ascii="Arial" w:eastAsia="MS Gothic" w:hAnsi="Arial"/>
      <w:b/>
      <w:bCs/>
      <w:color w:val="009FC2"/>
      <w:sz w:val="40"/>
      <w:szCs w:val="32"/>
      <w:lang w:eastAsia="ja-JP"/>
    </w:rPr>
  </w:style>
  <w:style w:type="paragraph" w:styleId="NoSpacing">
    <w:name w:val="No Spacing"/>
    <w:uiPriority w:val="1"/>
    <w:qFormat/>
    <w:rsid w:val="00F360CE"/>
    <w:rPr>
      <w:rFonts w:ascii="Georgia" w:hAnsi="Georgia"/>
      <w:lang w:eastAsia="ja-JP"/>
    </w:rPr>
  </w:style>
  <w:style w:type="character" w:customStyle="1" w:styleId="Heading2Char">
    <w:name w:val="Heading 2 Char"/>
    <w:aliases w:val="Level 2 Char"/>
    <w:link w:val="Heading2"/>
    <w:uiPriority w:val="9"/>
    <w:rsid w:val="00F360CE"/>
    <w:rPr>
      <w:rFonts w:ascii="Arial" w:eastAsia="MS Gothic" w:hAnsi="Arial"/>
      <w:b/>
      <w:bCs/>
      <w:color w:val="009FC2"/>
      <w:sz w:val="32"/>
      <w:szCs w:val="26"/>
      <w:lang w:eastAsia="ja-JP"/>
    </w:rPr>
  </w:style>
  <w:style w:type="character" w:customStyle="1" w:styleId="Heading3Char">
    <w:name w:val="Heading 3 Char"/>
    <w:aliases w:val="Level 3 Char"/>
    <w:link w:val="Heading3"/>
    <w:uiPriority w:val="9"/>
    <w:rsid w:val="00F360CE"/>
    <w:rPr>
      <w:rFonts w:ascii="Arial" w:eastAsia="MS Gothic" w:hAnsi="Arial"/>
      <w:b/>
      <w:bCs/>
      <w:sz w:val="24"/>
      <w:lang w:eastAsia="ja-JP"/>
    </w:rPr>
  </w:style>
  <w:style w:type="paragraph" w:styleId="Subtitle">
    <w:name w:val="Subtitle"/>
    <w:aliases w:val="Level 4"/>
    <w:basedOn w:val="Normal"/>
    <w:next w:val="Normal"/>
    <w:link w:val="SubtitleChar"/>
    <w:uiPriority w:val="11"/>
    <w:qFormat/>
    <w:rsid w:val="00F360CE"/>
    <w:pPr>
      <w:numPr>
        <w:ilvl w:val="1"/>
      </w:numPr>
    </w:pPr>
    <w:rPr>
      <w:rFonts w:eastAsia="MS Gothic"/>
      <w:b/>
      <w:iCs/>
      <w:sz w:val="22"/>
      <w:szCs w:val="24"/>
    </w:rPr>
  </w:style>
  <w:style w:type="character" w:customStyle="1" w:styleId="SubtitleChar">
    <w:name w:val="Subtitle Char"/>
    <w:aliases w:val="Level 4 Char"/>
    <w:link w:val="Subtitle"/>
    <w:uiPriority w:val="11"/>
    <w:rsid w:val="00F360CE"/>
    <w:rPr>
      <w:rFonts w:ascii="Georgia" w:eastAsia="MS Gothic" w:hAnsi="Georgia"/>
      <w:b/>
      <w:iCs/>
      <w:sz w:val="22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0480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14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7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147F4"/>
    <w:rPr>
      <w:rFonts w:ascii="Georgia" w:hAnsi="Georgia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7F4"/>
    <w:rPr>
      <w:rFonts w:ascii="Georgia" w:hAnsi="Georgia"/>
      <w:b/>
      <w:bCs/>
      <w:lang w:eastAsia="ja-JP"/>
    </w:rPr>
  </w:style>
  <w:style w:type="paragraph" w:styleId="Revision">
    <w:name w:val="Revision"/>
    <w:hidden/>
    <w:uiPriority w:val="99"/>
    <w:semiHidden/>
    <w:rsid w:val="00A031F2"/>
    <w:rPr>
      <w:rFonts w:ascii="Georgia" w:hAnsi="Georg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354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.ihi.org/portal/rise/Events/group-registration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025c1e-c9b2-440c-9da4-0747a1409558">
      <Terms xmlns="http://schemas.microsoft.com/office/infopath/2007/PartnerControls"/>
    </lcf76f155ced4ddcb4097134ff3c332f>
    <TaxCatchAll xmlns="21f0e65e-f133-464c-961b-e00f2a6771e8" xsi:nil="true"/>
    <SharedWithUsers xmlns="21f0e65e-f133-464c-961b-e00f2a6771e8">
      <UserInfo>
        <DisplayName>Marianne Smith</DisplayName>
        <AccountId>12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B57382C68FC419D2B357EBD1BCEDD" ma:contentTypeVersion="14" ma:contentTypeDescription="Create a new document." ma:contentTypeScope="" ma:versionID="6c3f7f404485a97a3f19940f3a1572f9">
  <xsd:schema xmlns:xsd="http://www.w3.org/2001/XMLSchema" xmlns:xs="http://www.w3.org/2001/XMLSchema" xmlns:p="http://schemas.microsoft.com/office/2006/metadata/properties" xmlns:ns2="31025c1e-c9b2-440c-9da4-0747a1409558" xmlns:ns3="21f0e65e-f133-464c-961b-e00f2a6771e8" targetNamespace="http://schemas.microsoft.com/office/2006/metadata/properties" ma:root="true" ma:fieldsID="55d37e7e2d093bf5f464adee45db5cd1" ns2:_="" ns3:_="">
    <xsd:import namespace="31025c1e-c9b2-440c-9da4-0747a1409558"/>
    <xsd:import namespace="21f0e65e-f133-464c-961b-e00f2a677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25c1e-c9b2-440c-9da4-0747a1409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0e65e-f133-464c-961b-e00f2a6771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e210eb-8f77-4618-9786-5bd6b2ebc684}" ma:internalName="TaxCatchAll" ma:showField="CatchAllData" ma:web="21f0e65e-f133-464c-961b-e00f2a67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E79C7-7A3C-403A-BE94-0571237D5826}">
  <ds:schemaRefs>
    <ds:schemaRef ds:uri="http://schemas.microsoft.com/office/2006/metadata/properties"/>
    <ds:schemaRef ds:uri="http://schemas.microsoft.com/office/infopath/2007/PartnerControls"/>
    <ds:schemaRef ds:uri="31025c1e-c9b2-440c-9da4-0747a1409558"/>
    <ds:schemaRef ds:uri="21f0e65e-f133-464c-961b-e00f2a6771e8"/>
  </ds:schemaRefs>
</ds:datastoreItem>
</file>

<file path=customXml/itemProps2.xml><?xml version="1.0" encoding="utf-8"?>
<ds:datastoreItem xmlns:ds="http://schemas.openxmlformats.org/officeDocument/2006/customXml" ds:itemID="{C99395EF-EE1C-4FCE-8C4B-E892859D83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25ACCA-5F65-4EFF-AB36-45F37E166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25c1e-c9b2-440c-9da4-0747a1409558"/>
    <ds:schemaRef ds:uri="21f0e65e-f133-464c-961b-e00f2a677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DB476E-D60C-4460-97F9-034AB5EFEF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e635716-f192-4ebc-a7c0-71136d785df2}" enabled="0" method="" siteId="{ae635716-f192-4ebc-a7c0-71136d785d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Download our letter template</vt:lpstr>
    </vt:vector>
  </TitlesOfParts>
  <Company>IHI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 our letter template</dc:title>
  <dc:creator>aalling</dc:creator>
  <cp:keywords>Marketing</cp:keywords>
  <dc:description/>
  <cp:lastModifiedBy>Lauren Downing</cp:lastModifiedBy>
  <cp:revision>13</cp:revision>
  <dcterms:created xsi:type="dcterms:W3CDTF">2024-01-29T18:07:00Z</dcterms:created>
  <dcterms:modified xsi:type="dcterms:W3CDTF">2025-05-21T20:37:00Z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0x01010064BB57382C68FC419D2B357EBD1BCEDD</vt:lpwstr>
  </property>
  <property fmtid="{D5CDD505-2E9C-101B-9397-08002B2CF9AE}" pid="3" name="TaxKeyword">
    <vt:lpwstr>42;#Marketing|e491b797-fd2f-457c-accc-e1e256c35b9e</vt:lpwstr>
  </property>
  <property fmtid="{D5CDD505-2E9C-101B-9397-08002B2CF9AE}" pid="4" name="MediaServiceImageTags">
    <vt:lpwstr/>
  </property>
</Properties>
</file>